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2f5496"/>
          <w:sz w:val="36"/>
          <w:szCs w:val="36"/>
        </w:rPr>
      </w:pP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1</w:t>
      </w:r>
      <w:r w:rsidDel="00000000" w:rsidR="00000000" w:rsidRPr="00000000">
        <w:rPr>
          <w:b w:val="1"/>
          <w:color w:val="2f5496"/>
          <w:sz w:val="36"/>
          <w:szCs w:val="36"/>
          <w:vertAlign w:val="superscript"/>
          <w:rtl w:val="0"/>
        </w:rPr>
        <w:t xml:space="preserve">e</w:t>
      </w: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 kyu – Bruin</w:t>
      </w:r>
    </w:p>
    <w:p w:rsidR="00000000" w:rsidDel="00000000" w:rsidP="00000000" w:rsidRDefault="00000000" w:rsidRPr="00000000" w14:paraId="00000002">
      <w:pPr>
        <w:rPr>
          <w:b w:val="1"/>
          <w:color w:val="2f5496"/>
          <w:sz w:val="28"/>
          <w:szCs w:val="28"/>
          <w:u w:val="single"/>
        </w:rPr>
      </w:pPr>
      <w:r w:rsidDel="00000000" w:rsidR="00000000" w:rsidRPr="00000000">
        <w:rPr>
          <w:b w:val="1"/>
          <w:color w:val="2f5496"/>
          <w:sz w:val="28"/>
          <w:szCs w:val="28"/>
          <w:u w:val="single"/>
          <w:rtl w:val="0"/>
        </w:rPr>
        <w:t xml:space="preserve">Techniek_________________________________________________________</w:t>
      </w:r>
    </w:p>
    <w:p w:rsidR="00000000" w:rsidDel="00000000" w:rsidP="00000000" w:rsidRDefault="00000000" w:rsidRPr="00000000" w14:paraId="00000003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b w:val="1"/>
          <w:color w:val="1f3864"/>
          <w:sz w:val="28"/>
          <w:szCs w:val="28"/>
          <w:rtl w:val="0"/>
        </w:rPr>
        <w:t xml:space="preserve">Nage waza</w:t>
        <w:tab/>
        <w:tab/>
        <w:tab/>
        <w:tab/>
        <w:tab/>
        <w:t xml:space="preserve">Werptechnieken</w:t>
      </w:r>
    </w:p>
    <w:p w:rsidR="00000000" w:rsidDel="00000000" w:rsidP="00000000" w:rsidRDefault="00000000" w:rsidRPr="00000000" w14:paraId="00000004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Worpen van 5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4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en 3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kyu in drie vormen van beweging:</w:t>
      </w:r>
    </w:p>
    <w:p w:rsidR="00000000" w:rsidDel="00000000" w:rsidP="00000000" w:rsidRDefault="00000000" w:rsidRPr="00000000" w14:paraId="00000005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Achterwaarts</w:t>
      </w:r>
    </w:p>
    <w:p w:rsidR="00000000" w:rsidDel="00000000" w:rsidP="00000000" w:rsidRDefault="00000000" w:rsidRPr="00000000" w14:paraId="00000006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Voorwaarts</w:t>
      </w:r>
    </w:p>
    <w:p w:rsidR="00000000" w:rsidDel="00000000" w:rsidP="00000000" w:rsidRDefault="00000000" w:rsidRPr="00000000" w14:paraId="00000007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Zijwaarts</w:t>
      </w:r>
    </w:p>
    <w:p w:rsidR="00000000" w:rsidDel="00000000" w:rsidP="00000000" w:rsidRDefault="00000000" w:rsidRPr="00000000" w14:paraId="00000008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Draaibeweging</w:t>
      </w:r>
    </w:p>
    <w:p w:rsidR="00000000" w:rsidDel="00000000" w:rsidP="00000000" w:rsidRDefault="00000000" w:rsidRPr="00000000" w14:paraId="00000009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 waza</w:t>
        <w:tab/>
        <w:tab/>
        <w:tab/>
        <w:tab/>
        <w:tab/>
        <w:t xml:space="preserve">Armworpen</w:t>
      </w:r>
    </w:p>
    <w:p w:rsidR="00000000" w:rsidDel="00000000" w:rsidP="00000000" w:rsidRDefault="00000000" w:rsidRPr="00000000" w14:paraId="0000000B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Sumi otoshi</w:t>
        <w:tab/>
        <w:tab/>
        <w:tab/>
        <w:tab/>
        <w:tab/>
        <w:t xml:space="preserve">Hoek kantelen</w:t>
      </w:r>
    </w:p>
    <w:p w:rsidR="00000000" w:rsidDel="00000000" w:rsidP="00000000" w:rsidRDefault="00000000" w:rsidRPr="00000000" w14:paraId="0000000C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Koshi waza</w:t>
        <w:tab/>
        <w:tab/>
        <w:tab/>
        <w:tab/>
        <w:tab/>
        <w:t xml:space="preserve">Heupworpen</w:t>
      </w:r>
    </w:p>
    <w:p w:rsidR="00000000" w:rsidDel="00000000" w:rsidP="00000000" w:rsidRDefault="00000000" w:rsidRPr="00000000" w14:paraId="0000000E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Ushiro goshi</w:t>
        <w:tab/>
        <w:tab/>
        <w:tab/>
        <w:tab/>
        <w:tab/>
        <w:t xml:space="preserve">Achterwaartse heup</w:t>
      </w:r>
    </w:p>
    <w:p w:rsidR="00000000" w:rsidDel="00000000" w:rsidP="00000000" w:rsidRDefault="00000000" w:rsidRPr="00000000" w14:paraId="0000000F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Utsuri goshi</w:t>
        <w:tab/>
        <w:tab/>
        <w:tab/>
        <w:tab/>
        <w:tab/>
        <w:t xml:space="preserve">Wisselen heup</w:t>
      </w:r>
    </w:p>
    <w:p w:rsidR="00000000" w:rsidDel="00000000" w:rsidP="00000000" w:rsidRDefault="00000000" w:rsidRPr="00000000" w14:paraId="00000010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Ashi waza</w:t>
        <w:tab/>
        <w:tab/>
        <w:tab/>
        <w:tab/>
        <w:tab/>
        <w:t xml:space="preserve">Beenworpen</w:t>
      </w:r>
    </w:p>
    <w:p w:rsidR="00000000" w:rsidDel="00000000" w:rsidP="00000000" w:rsidRDefault="00000000" w:rsidRPr="00000000" w14:paraId="00000012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Harai tsuri komi ashi</w:t>
        <w:tab/>
        <w:tab/>
        <w:tab/>
        <w:tab/>
        <w:t xml:space="preserve">Klein buitenwaarts haken</w:t>
      </w:r>
    </w:p>
    <w:p w:rsidR="00000000" w:rsidDel="00000000" w:rsidP="00000000" w:rsidRDefault="00000000" w:rsidRPr="00000000" w14:paraId="0000001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O guruma</w:t>
        <w:tab/>
        <w:tab/>
        <w:tab/>
        <w:tab/>
        <w:tab/>
        <w:t xml:space="preserve">Groot rad</w:t>
      </w:r>
    </w:p>
    <w:p w:rsidR="00000000" w:rsidDel="00000000" w:rsidP="00000000" w:rsidRDefault="00000000" w:rsidRPr="00000000" w14:paraId="00000014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Sutemi waza</w:t>
        <w:tab/>
        <w:tab/>
        <w:tab/>
        <w:tab/>
        <w:tab/>
        <w:t xml:space="preserve">Offerworpen</w:t>
      </w:r>
    </w:p>
    <w:p w:rsidR="00000000" w:rsidDel="00000000" w:rsidP="00000000" w:rsidRDefault="00000000" w:rsidRPr="00000000" w14:paraId="00000016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Hane makikomi</w:t>
        <w:tab/>
        <w:tab/>
        <w:tab/>
        <w:tab/>
        <w:tab/>
        <w:t xml:space="preserve">Vleugel oprollen</w:t>
      </w:r>
    </w:p>
    <w:p w:rsidR="00000000" w:rsidDel="00000000" w:rsidP="00000000" w:rsidRDefault="00000000" w:rsidRPr="00000000" w14:paraId="00000017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Tani otoshi</w:t>
        <w:tab/>
        <w:tab/>
        <w:tab/>
        <w:tab/>
        <w:tab/>
        <w:t xml:space="preserve">Vallei kantelen</w:t>
      </w:r>
    </w:p>
    <w:p w:rsidR="00000000" w:rsidDel="00000000" w:rsidP="00000000" w:rsidRDefault="00000000" w:rsidRPr="00000000" w14:paraId="00000018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Uki waza</w:t>
        <w:tab/>
        <w:tab/>
        <w:tab/>
        <w:tab/>
        <w:tab/>
        <w:t xml:space="preserve">Vlottende techniek</w:t>
      </w:r>
    </w:p>
    <w:p w:rsidR="00000000" w:rsidDel="00000000" w:rsidP="00000000" w:rsidRDefault="00000000" w:rsidRPr="00000000" w14:paraId="00000019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Ura nage</w:t>
        <w:tab/>
        <w:tab/>
        <w:tab/>
        <w:tab/>
        <w:tab/>
        <w:t xml:space="preserve">Rug werpen</w:t>
      </w:r>
    </w:p>
    <w:p w:rsidR="00000000" w:rsidDel="00000000" w:rsidP="00000000" w:rsidRDefault="00000000" w:rsidRPr="00000000" w14:paraId="0000001A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Yoko gake</w:t>
        <w:tab/>
        <w:tab/>
        <w:tab/>
        <w:tab/>
        <w:tab/>
        <w:t xml:space="preserve">Zijwaarts haken</w:t>
      </w:r>
    </w:p>
    <w:p w:rsidR="00000000" w:rsidDel="00000000" w:rsidP="00000000" w:rsidRDefault="00000000" w:rsidRPr="00000000" w14:paraId="0000001B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Yoko guruma</w:t>
        <w:tab/>
        <w:tab/>
        <w:tab/>
        <w:tab/>
        <w:tab/>
        <w:t xml:space="preserve">Zijwaarts rad</w:t>
      </w:r>
    </w:p>
    <w:p w:rsidR="00000000" w:rsidDel="00000000" w:rsidP="00000000" w:rsidRDefault="00000000" w:rsidRPr="00000000" w14:paraId="0000001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Yoko wakare</w:t>
        <w:tab/>
        <w:tab/>
        <w:tab/>
        <w:tab/>
        <w:tab/>
        <w:t xml:space="preserve">Zijwaarts scheiden</w:t>
      </w:r>
    </w:p>
    <w:p w:rsidR="00000000" w:rsidDel="00000000" w:rsidP="00000000" w:rsidRDefault="00000000" w:rsidRPr="00000000" w14:paraId="0000001D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b w:val="1"/>
          <w:color w:val="1f3864"/>
          <w:sz w:val="28"/>
          <w:szCs w:val="28"/>
          <w:rtl w:val="0"/>
        </w:rPr>
        <w:t xml:space="preserve">Ne waza</w:t>
        <w:tab/>
        <w:tab/>
        <w:tab/>
        <w:tab/>
        <w:tab/>
        <w:t xml:space="preserve">Grondtechnieken</w:t>
      </w:r>
    </w:p>
    <w:p w:rsidR="00000000" w:rsidDel="00000000" w:rsidP="00000000" w:rsidRDefault="00000000" w:rsidRPr="00000000" w14:paraId="00000020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Osae komi waza</w:t>
        <w:tab/>
        <w:tab/>
        <w:tab/>
        <w:tab/>
        <w:t xml:space="preserve">Houdgrepen</w:t>
      </w:r>
    </w:p>
    <w:p w:rsidR="00000000" w:rsidDel="00000000" w:rsidP="00000000" w:rsidRDefault="00000000" w:rsidRPr="00000000" w14:paraId="00000021">
      <w:pPr>
        <w:ind w:firstLine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Basisvorm en 3 variaties op elke houdgreep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Shime waza 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Verwurgingen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Basisvorm en 3 </w:t>
      </w:r>
      <w:r w:rsidDel="00000000" w:rsidR="00000000" w:rsidRPr="00000000">
        <w:rPr>
          <w:sz w:val="20"/>
          <w:szCs w:val="20"/>
          <w:rtl w:val="0"/>
        </w:rPr>
        <w:t xml:space="preserve">variaties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op de verwurgingen van de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kyu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Katate jime</w:t>
        <w:tab/>
        <w:tab/>
        <w:tab/>
        <w:tab/>
        <w:tab/>
        <w:t xml:space="preserve">Eén hand verwurging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Ryote jime</w:t>
        <w:tab/>
        <w:tab/>
        <w:tab/>
        <w:tab/>
        <w:tab/>
        <w:t xml:space="preserve">Beide handen verwurging</w:t>
      </w:r>
    </w:p>
    <w:p w:rsidR="00000000" w:rsidDel="00000000" w:rsidP="00000000" w:rsidRDefault="00000000" w:rsidRPr="00000000" w14:paraId="00000028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Sode guruma jime</w:t>
        <w:tab/>
        <w:tab/>
        <w:tab/>
        <w:tab/>
        <w:t xml:space="preserve">Mouw rad verwurging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firstLine="34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Tsukkomi jime</w:t>
        <w:tab/>
        <w:tab/>
        <w:tab/>
        <w:tab/>
        <w:tab/>
        <w:t xml:space="preserve">Duwen verwurging</w:t>
      </w:r>
    </w:p>
    <w:p w:rsidR="00000000" w:rsidDel="00000000" w:rsidP="00000000" w:rsidRDefault="00000000" w:rsidRPr="00000000" w14:paraId="0000002A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Sankaku jime</w:t>
        <w:tab/>
        <w:tab/>
        <w:tab/>
        <w:tab/>
        <w:tab/>
        <w:t xml:space="preserve">Driehoek verwurging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Kansetsu waza 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  <w:tab/>
        <w:t xml:space="preserve">Klemtechnieken</w:t>
      </w:r>
    </w:p>
    <w:p w:rsidR="00000000" w:rsidDel="00000000" w:rsidP="00000000" w:rsidRDefault="00000000" w:rsidRPr="00000000" w14:paraId="0000002D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Basisvorm en 3 variaties op de klemmen van de 3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en 2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kyu</w:t>
      </w:r>
    </w:p>
    <w:p w:rsidR="00000000" w:rsidDel="00000000" w:rsidP="00000000" w:rsidRDefault="00000000" w:rsidRPr="00000000" w14:paraId="0000002E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Ude hishigi waki gatame</w:t>
        <w:tab/>
        <w:tab/>
        <w:tab/>
        <w:tab/>
        <w:t xml:space="preserve">Arm klem oksel controle</w:t>
      </w:r>
    </w:p>
    <w:p w:rsidR="00000000" w:rsidDel="00000000" w:rsidP="00000000" w:rsidRDefault="00000000" w:rsidRPr="00000000" w14:paraId="00000030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Ude hishigi hara gatame</w:t>
        <w:tab/>
        <w:tab/>
        <w:tab/>
        <w:tab/>
        <w:t xml:space="preserve">Arm klem buik controle</w:t>
      </w:r>
    </w:p>
    <w:p w:rsidR="00000000" w:rsidDel="00000000" w:rsidP="00000000" w:rsidRDefault="00000000" w:rsidRPr="00000000" w14:paraId="00000031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Ude hishigi te gatame</w:t>
        <w:tab/>
        <w:tab/>
        <w:tab/>
        <w:tab/>
        <w:t xml:space="preserve">Arm klem hand controle</w:t>
      </w:r>
    </w:p>
    <w:p w:rsidR="00000000" w:rsidDel="00000000" w:rsidP="00000000" w:rsidRDefault="00000000" w:rsidRPr="00000000" w14:paraId="00000032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Ude hishigi sankaku gatame</w:t>
        <w:tab/>
        <w:tab/>
        <w:tab/>
        <w:t xml:space="preserve">Arm klem driehoek controle</w:t>
      </w:r>
    </w:p>
    <w:p w:rsidR="00000000" w:rsidDel="00000000" w:rsidP="00000000" w:rsidRDefault="00000000" w:rsidRPr="00000000" w14:paraId="00000033">
      <w:pPr>
        <w:ind w:left="708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Ude hishigi ashi gatame</w:t>
        <w:tab/>
        <w:tab/>
        <w:tab/>
        <w:tab/>
        <w:t xml:space="preserve">Arm klem been controle</w:t>
      </w:r>
    </w:p>
    <w:p w:rsidR="00000000" w:rsidDel="00000000" w:rsidP="00000000" w:rsidRDefault="00000000" w:rsidRPr="00000000" w14:paraId="00000034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color w:val="2f5496"/>
          <w:sz w:val="28"/>
          <w:szCs w:val="28"/>
          <w:u w:val="single"/>
        </w:rPr>
      </w:pPr>
      <w:r w:rsidDel="00000000" w:rsidR="00000000" w:rsidRPr="00000000">
        <w:rPr>
          <w:b w:val="1"/>
          <w:color w:val="2f5496"/>
          <w:sz w:val="28"/>
          <w:szCs w:val="28"/>
          <w:u w:val="single"/>
          <w:rtl w:val="0"/>
        </w:rPr>
        <w:t xml:space="preserve">Kata</w:t>
      </w:r>
    </w:p>
    <w:p w:rsidR="00000000" w:rsidDel="00000000" w:rsidP="00000000" w:rsidRDefault="00000000" w:rsidRPr="00000000" w14:paraId="00000038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b w:val="1"/>
          <w:color w:val="1f3864"/>
          <w:sz w:val="28"/>
          <w:szCs w:val="28"/>
          <w:rtl w:val="0"/>
        </w:rPr>
        <w:t xml:space="preserve">Nage no kata</w:t>
        <w:tab/>
        <w:tab/>
        <w:tab/>
        <w:tab/>
        <w:t xml:space="preserve">Werpen naar vorm</w:t>
      </w:r>
    </w:p>
    <w:p w:rsidR="00000000" w:rsidDel="00000000" w:rsidP="00000000" w:rsidRDefault="00000000" w:rsidRPr="00000000" w14:paraId="00000039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 waza</w:t>
        <w:tab/>
        <w:tab/>
        <w:tab/>
        <w:tab/>
        <w:tab/>
        <w:t xml:space="preserve">Armtechnieken</w:t>
      </w:r>
    </w:p>
    <w:p w:rsidR="00000000" w:rsidDel="00000000" w:rsidP="00000000" w:rsidRDefault="00000000" w:rsidRPr="00000000" w14:paraId="0000003A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Uki otoshi</w:t>
        <w:tab/>
        <w:tab/>
        <w:tab/>
        <w:tab/>
        <w:tab/>
        <w:t xml:space="preserve">Vlottend kantelen</w:t>
      </w:r>
    </w:p>
    <w:p w:rsidR="00000000" w:rsidDel="00000000" w:rsidP="00000000" w:rsidRDefault="00000000" w:rsidRPr="00000000" w14:paraId="0000003B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Ippon </w:t>
      </w:r>
      <w:r w:rsidDel="00000000" w:rsidR="00000000" w:rsidRPr="00000000">
        <w:rPr>
          <w:sz w:val="20"/>
          <w:szCs w:val="20"/>
          <w:rtl w:val="0"/>
        </w:rPr>
        <w:t xml:space="preserve">seoi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nage</w:t>
        <w:tab/>
        <w:tab/>
        <w:tab/>
        <w:tab/>
        <w:tab/>
        <w:t xml:space="preserve">Eén zijde rug werpen</w:t>
      </w:r>
    </w:p>
    <w:p w:rsidR="00000000" w:rsidDel="00000000" w:rsidP="00000000" w:rsidRDefault="00000000" w:rsidRPr="00000000" w14:paraId="0000003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Kata guruma</w:t>
        <w:tab/>
        <w:tab/>
        <w:tab/>
        <w:tab/>
        <w:tab/>
        <w:t xml:space="preserve">Schouder rad</w:t>
      </w:r>
    </w:p>
    <w:p w:rsidR="00000000" w:rsidDel="00000000" w:rsidP="00000000" w:rsidRDefault="00000000" w:rsidRPr="00000000" w14:paraId="0000003D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Koshi waza</w:t>
        <w:tab/>
        <w:tab/>
        <w:tab/>
        <w:tab/>
        <w:tab/>
        <w:t xml:space="preserve">Heuptechnieken</w:t>
      </w:r>
    </w:p>
    <w:p w:rsidR="00000000" w:rsidDel="00000000" w:rsidP="00000000" w:rsidRDefault="00000000" w:rsidRPr="00000000" w14:paraId="0000003F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Uki goshi</w:t>
        <w:tab/>
        <w:tab/>
        <w:tab/>
        <w:tab/>
        <w:tab/>
        <w:t xml:space="preserve">Vlottende heup</w:t>
      </w:r>
    </w:p>
    <w:p w:rsidR="00000000" w:rsidDel="00000000" w:rsidP="00000000" w:rsidRDefault="00000000" w:rsidRPr="00000000" w14:paraId="00000040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Harai goshi</w:t>
        <w:tab/>
        <w:tab/>
        <w:tab/>
        <w:tab/>
        <w:tab/>
        <w:t xml:space="preserve">Vegen heup</w:t>
      </w:r>
    </w:p>
    <w:p w:rsidR="00000000" w:rsidDel="00000000" w:rsidP="00000000" w:rsidRDefault="00000000" w:rsidRPr="00000000" w14:paraId="00000041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Tsuri komi goshi</w:t>
        <w:tab/>
        <w:tab/>
        <w:tab/>
        <w:tab/>
        <w:tab/>
        <w:t xml:space="preserve">Heffen trekken heup</w:t>
      </w:r>
    </w:p>
    <w:p w:rsidR="00000000" w:rsidDel="00000000" w:rsidP="00000000" w:rsidRDefault="00000000" w:rsidRPr="00000000" w14:paraId="00000042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Ashi waza</w:t>
        <w:tab/>
        <w:tab/>
        <w:tab/>
        <w:tab/>
        <w:tab/>
        <w:t xml:space="preserve">Beentechnieken</w:t>
      </w:r>
    </w:p>
    <w:p w:rsidR="00000000" w:rsidDel="00000000" w:rsidP="00000000" w:rsidRDefault="00000000" w:rsidRPr="00000000" w14:paraId="00000044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Okuri ashi barai</w:t>
        <w:tab/>
        <w:tab/>
        <w:tab/>
        <w:tab/>
        <w:tab/>
        <w:t xml:space="preserve">Zenden voet vegen</w:t>
      </w:r>
    </w:p>
    <w:p w:rsidR="00000000" w:rsidDel="00000000" w:rsidP="00000000" w:rsidRDefault="00000000" w:rsidRPr="00000000" w14:paraId="00000045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Sasae tsuri komi ashi</w:t>
        <w:tab/>
        <w:tab/>
        <w:tab/>
        <w:tab/>
        <w:t xml:space="preserve">Blokkeren heffen trekken voet</w:t>
      </w:r>
    </w:p>
    <w:p w:rsidR="00000000" w:rsidDel="00000000" w:rsidP="00000000" w:rsidRDefault="00000000" w:rsidRPr="00000000" w14:paraId="00000046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Ushi mata</w:t>
        <w:tab/>
        <w:tab/>
        <w:tab/>
        <w:tab/>
        <w:tab/>
        <w:t xml:space="preserve">Binnenwaarts dij</w:t>
      </w:r>
    </w:p>
    <w:p w:rsidR="00000000" w:rsidDel="00000000" w:rsidP="00000000" w:rsidRDefault="00000000" w:rsidRPr="00000000" w14:paraId="00000047">
      <w:pPr>
        <w:rPr>
          <w:b w:val="1"/>
          <w:color w:val="2f549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link w:val="Kop1Char"/>
    <w:uiPriority w:val="9"/>
    <w:qFormat w:val="1"/>
    <w:rsid w:val="00AC2DF4"/>
    <w:pPr>
      <w:keepNext w:val="1"/>
      <w:keepLines w:val="1"/>
      <w:spacing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AC2DF4"/>
    <w:pPr>
      <w:keepNext w:val="1"/>
      <w:keepLines w:val="1"/>
      <w:spacing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AC2DF4"/>
    <w:pPr>
      <w:keepNext w:val="1"/>
      <w:keepLines w:val="1"/>
      <w:spacing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AC2DF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AC2DF4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AC2DF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AC2DF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AC2DF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AC2DF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AC2DF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AC2DF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AC2DF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AC2DF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AC2DF4"/>
    <w:rPr>
      <w:rFonts w:cstheme="majorBidi" w:eastAsiaTheme="majorEastAsia"/>
      <w:color w:val="2f5496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AC2DF4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AC2DF4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AC2DF4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AC2DF4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AC2DF4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AC2DF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AC2DF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C2DF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AC2DF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AC2DF4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AC2DF4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AC2DF4"/>
    <w:rPr>
      <w:i w:val="1"/>
      <w:iCs w:val="1"/>
      <w:color w:val="2f5496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AC2DF4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AC2DF4"/>
    <w:rPr>
      <w:i w:val="1"/>
      <w:iCs w:val="1"/>
      <w:color w:val="2f5496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AC2DF4"/>
    <w:rPr>
      <w:b w:val="1"/>
      <w:bCs w:val="1"/>
      <w:smallCaps w:val="1"/>
      <w:color w:val="2f5496" w:themeColor="accent1" w:themeShade="0000BF"/>
      <w:spacing w:val="5"/>
    </w:rPr>
  </w:style>
  <w:style w:type="paragraph" w:styleId="Geenafstand">
    <w:name w:val="No Spacing"/>
    <w:uiPriority w:val="1"/>
    <w:qFormat w:val="1"/>
    <w:rsid w:val="00F15A0B"/>
    <w:pPr>
      <w:spacing w:after="0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tG7qyiYCjwA8FHDnWL7UVrvrg==">CgMxLjA4AHIhMThVYUR2UTR0YkNOWHY3R3QzSWpXX3prRlJvWjRjRGY0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2025-02-27T14:10:00Z</dcterms:created>
  <dc:creator>Erwin Sterkens</dc:creator>
</cp:coreProperties>
</file>